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5479" w14:textId="77777777" w:rsidR="00286349" w:rsidRDefault="00791A48" w:rsidP="0028634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B345F5">
        <w:rPr>
          <w:rFonts w:ascii="Times New Roman" w:hAnsi="Times New Roman" w:cs="Times New Roman"/>
          <w:b/>
          <w:sz w:val="27"/>
          <w:szCs w:val="27"/>
        </w:rPr>
        <w:t>INFORMATION</w:t>
      </w:r>
      <w:r w:rsidR="00F931A0" w:rsidRPr="00B345F5">
        <w:rPr>
          <w:rFonts w:ascii="Times New Roman" w:hAnsi="Times New Roman" w:cs="Times New Roman"/>
          <w:b/>
          <w:sz w:val="27"/>
          <w:szCs w:val="27"/>
        </w:rPr>
        <w:t xml:space="preserve"> REQUEST </w:t>
      </w:r>
      <w:r w:rsidR="00286349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="001C4313">
        <w:rPr>
          <w:rFonts w:ascii="Times New Roman" w:hAnsi="Times New Roman" w:cs="Times New Roman"/>
          <w:b/>
          <w:sz w:val="27"/>
          <w:szCs w:val="27"/>
        </w:rPr>
        <w:t>COLLECTION ALTERNATIVES</w:t>
      </w:r>
    </w:p>
    <w:p w14:paraId="2C6E7442" w14:textId="77777777" w:rsidR="00286349" w:rsidRPr="00286349" w:rsidRDefault="00286349" w:rsidP="0028634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TableGrid"/>
        <w:tblW w:w="95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286349" w:rsidRPr="00EC3BF7" w14:paraId="4BC8CCE2" w14:textId="77777777" w:rsidTr="00177099">
        <w:trPr>
          <w:trHeight w:val="323"/>
          <w:jc w:val="center"/>
        </w:trPr>
        <w:tc>
          <w:tcPr>
            <w:tcW w:w="9590" w:type="dxa"/>
          </w:tcPr>
          <w:p w14:paraId="246EDAB3" w14:textId="77777777" w:rsidR="00286349" w:rsidRPr="004D05B2" w:rsidRDefault="00286349" w:rsidP="001770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5B2">
              <w:rPr>
                <w:rFonts w:ascii="Times New Roman" w:hAnsi="Times New Roman" w:cs="Times New Roman"/>
                <w:sz w:val="20"/>
                <w:szCs w:val="20"/>
              </w:rPr>
              <w:t>Instructions</w:t>
            </w:r>
          </w:p>
        </w:tc>
      </w:tr>
      <w:tr w:rsidR="00286349" w:rsidRPr="00EC3BF7" w14:paraId="714900DF" w14:textId="77777777" w:rsidTr="00177099">
        <w:trPr>
          <w:trHeight w:val="1277"/>
          <w:jc w:val="center"/>
        </w:trPr>
        <w:tc>
          <w:tcPr>
            <w:tcW w:w="9590" w:type="dxa"/>
            <w:tcBorders>
              <w:bottom w:val="dotted" w:sz="4" w:space="0" w:color="auto"/>
            </w:tcBorders>
            <w:vAlign w:val="center"/>
          </w:tcPr>
          <w:p w14:paraId="7168DB5B" w14:textId="77777777" w:rsidR="00286349" w:rsidRDefault="00286349" w:rsidP="00286349">
            <w:pPr>
              <w:pStyle w:val="NoSpacing"/>
              <w:numPr>
                <w:ilvl w:val="0"/>
                <w:numId w:val="12"/>
              </w:num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62F8E">
              <w:rPr>
                <w:rFonts w:ascii="Times New Roman" w:hAnsi="Times New Roman" w:cs="Times New Roman"/>
                <w:sz w:val="20"/>
                <w:szCs w:val="20"/>
              </w:rPr>
              <w:t>Please enter your financial information below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(page one)</w:t>
            </w:r>
            <w:r w:rsidRPr="00262F8E">
              <w:rPr>
                <w:rFonts w:ascii="Times New Roman" w:hAnsi="Times New Roman" w:cs="Times New Roman"/>
                <w:sz w:val="20"/>
                <w:szCs w:val="20"/>
              </w:rPr>
              <w:t xml:space="preserve">. This information will help us determine your ability </w:t>
            </w:r>
            <w:r w:rsidR="003F551E">
              <w:rPr>
                <w:rFonts w:ascii="Times New Roman" w:hAnsi="Times New Roman" w:cs="Times New Roman"/>
                <w:sz w:val="20"/>
                <w:szCs w:val="20"/>
              </w:rPr>
              <w:t xml:space="preserve">to pay your IRS tax debt and </w:t>
            </w:r>
            <w:r w:rsidR="000541B5">
              <w:rPr>
                <w:rFonts w:ascii="Times New Roman" w:hAnsi="Times New Roman" w:cs="Times New Roman"/>
                <w:sz w:val="20"/>
                <w:szCs w:val="20"/>
              </w:rPr>
              <w:t xml:space="preserve">evaluate </w:t>
            </w:r>
            <w:r w:rsidR="003F551E">
              <w:rPr>
                <w:rFonts w:ascii="Times New Roman" w:hAnsi="Times New Roman" w:cs="Times New Roman"/>
                <w:sz w:val="20"/>
                <w:szCs w:val="20"/>
              </w:rPr>
              <w:t xml:space="preserve">which collection alternative is most appropriate for you.  </w:t>
            </w:r>
          </w:p>
          <w:p w14:paraId="5EB4296B" w14:textId="77777777" w:rsidR="00286349" w:rsidRDefault="00286349" w:rsidP="00286349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2F8E">
              <w:rPr>
                <w:rFonts w:ascii="Times New Roman" w:hAnsi="Times New Roman" w:cs="Times New Roman"/>
                <w:sz w:val="20"/>
                <w:szCs w:val="20"/>
              </w:rPr>
              <w:t xml:space="preserve">Enter the current value of all of your assets, including the current total value of your checking and savings accounts. </w:t>
            </w:r>
          </w:p>
          <w:p w14:paraId="40A5D559" w14:textId="77777777" w:rsidR="00286349" w:rsidRDefault="00286349" w:rsidP="00286349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2F8E">
              <w:rPr>
                <w:rFonts w:ascii="Times New Roman" w:hAnsi="Times New Roman" w:cs="Times New Roman"/>
                <w:sz w:val="20"/>
                <w:szCs w:val="20"/>
              </w:rPr>
              <w:t xml:space="preserve">Then, enter your monthly income and expense information.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F8E">
              <w:rPr>
                <w:rFonts w:ascii="Times New Roman" w:hAnsi="Times New Roman" w:cs="Times New Roman"/>
                <w:sz w:val="20"/>
                <w:szCs w:val="20"/>
              </w:rPr>
              <w:t>If your income and/or expenses vary from month to month, enter a three-month average.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If necessary, you may enter estimates.  </w:t>
            </w:r>
          </w:p>
          <w:p w14:paraId="34F68B41" w14:textId="77777777" w:rsidR="00286349" w:rsidRPr="0027505A" w:rsidRDefault="00286349" w:rsidP="008B386C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63A92">
              <w:rPr>
                <w:rFonts w:ascii="Times New Roman" w:hAnsi="Times New Roman" w:cs="Times New Roman"/>
                <w:sz w:val="20"/>
                <w:szCs w:val="20"/>
              </w:rPr>
              <w:t>Attach the requested documents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shown below (page two).  </w:t>
            </w:r>
          </w:p>
        </w:tc>
      </w:tr>
      <w:tr w:rsidR="00286349" w:rsidRPr="00EC3BF7" w14:paraId="331FB198" w14:textId="77777777" w:rsidTr="00177099">
        <w:trPr>
          <w:trHeight w:val="56"/>
          <w:jc w:val="center"/>
        </w:trPr>
        <w:tc>
          <w:tcPr>
            <w:tcW w:w="9590" w:type="dxa"/>
            <w:tcBorders>
              <w:left w:val="nil"/>
              <w:bottom w:val="nil"/>
              <w:right w:val="nil"/>
            </w:tcBorders>
            <w:vAlign w:val="center"/>
          </w:tcPr>
          <w:p w14:paraId="18B35710" w14:textId="77777777" w:rsidR="00286349" w:rsidRPr="00262F8E" w:rsidRDefault="00286349" w:rsidP="001770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ECD135" w14:textId="77777777" w:rsidR="00286349" w:rsidRDefault="00286349"/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3"/>
        <w:gridCol w:w="1385"/>
        <w:gridCol w:w="236"/>
        <w:gridCol w:w="3252"/>
        <w:gridCol w:w="1517"/>
      </w:tblGrid>
      <w:tr w:rsidR="00286349" w:rsidRPr="00EC3BF7" w14:paraId="2006CCE2" w14:textId="77777777" w:rsidTr="00177099">
        <w:trPr>
          <w:trHeight w:val="60"/>
          <w:jc w:val="center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22D8E9" w14:textId="77777777" w:rsidR="00286349" w:rsidRPr="002200B9" w:rsidRDefault="00286349" w:rsidP="001770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200B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ASSETS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E849BF" w14:textId="77777777" w:rsidR="00286349" w:rsidRDefault="00286349" w:rsidP="0017709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61FBD4" w14:textId="77777777" w:rsidR="00286349" w:rsidRPr="002200B9" w:rsidRDefault="00286349" w:rsidP="001770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200B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INCOME</w:t>
            </w:r>
          </w:p>
        </w:tc>
      </w:tr>
      <w:tr w:rsidR="00286349" w:rsidRPr="00CF0577" w14:paraId="5D6A8BB1" w14:textId="77777777" w:rsidTr="00177099">
        <w:trPr>
          <w:jc w:val="center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EBDE9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b/>
                <w:sz w:val="20"/>
                <w:szCs w:val="20"/>
              </w:rPr>
              <w:t>Cash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F87C3F" w14:textId="77777777" w:rsidR="00286349" w:rsidRPr="00CF0577" w:rsidRDefault="00286349" w:rsidP="00177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3463F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b/>
                <w:sz w:val="20"/>
                <w:szCs w:val="20"/>
              </w:rPr>
              <w:t>Monthly income</w:t>
            </w:r>
          </w:p>
        </w:tc>
      </w:tr>
      <w:tr w:rsidR="00286349" w:rsidRPr="00CF0577" w14:paraId="3E411595" w14:textId="77777777" w:rsidTr="00177099">
        <w:trPr>
          <w:jc w:val="center"/>
        </w:trPr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5B7DF6F7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Checking and savings accounts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</w:tcPr>
          <w:p w14:paraId="0A7850A1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B9DD5F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auto"/>
          </w:tcPr>
          <w:p w14:paraId="296E57C9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Monthly wages (taxpayer)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</w:tcPr>
          <w:p w14:paraId="092A7E6F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0C8C0273" w14:textId="77777777" w:rsidTr="00177099">
        <w:trPr>
          <w:jc w:val="center"/>
        </w:trPr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61E5C3E0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Investment accounts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</w:tcPr>
          <w:p w14:paraId="469864E8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63EDC6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auto"/>
          </w:tcPr>
          <w:p w14:paraId="17A5A870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Monthly wages (spouse)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</w:tcPr>
          <w:p w14:paraId="493B8C8E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5F76A23D" w14:textId="77777777" w:rsidTr="00177099">
        <w:trPr>
          <w:jc w:val="center"/>
        </w:trPr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7246A79A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Retirement accounts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</w:tcPr>
          <w:p w14:paraId="1B98B722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65450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auto"/>
          </w:tcPr>
          <w:p w14:paraId="09CD6D6A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Child support received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</w:tcPr>
          <w:p w14:paraId="28EB21A6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71D48FC3" w14:textId="77777777" w:rsidTr="00177099">
        <w:trPr>
          <w:trHeight w:val="60"/>
          <w:jc w:val="center"/>
        </w:trPr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653ADC31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 xml:space="preserve">Total cash                                                                   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</w:tcPr>
          <w:p w14:paraId="1E1E426F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E74EC1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auto"/>
          </w:tcPr>
          <w:p w14:paraId="09C4FEF5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Social Security received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</w:tcPr>
          <w:p w14:paraId="6575C35C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16C823AF" w14:textId="77777777" w:rsidTr="00177099">
        <w:trPr>
          <w:jc w:val="center"/>
        </w:trPr>
        <w:tc>
          <w:tcPr>
            <w:tcW w:w="4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C28E6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D9B92D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auto"/>
          </w:tcPr>
          <w:p w14:paraId="2AA1C0FA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Pension income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</w:tcPr>
          <w:p w14:paraId="1A750832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5E6F3E4C" w14:textId="77777777" w:rsidTr="00177099">
        <w:trPr>
          <w:jc w:val="center"/>
        </w:trPr>
        <w:tc>
          <w:tcPr>
            <w:tcW w:w="4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DA8EC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b/>
                <w:sz w:val="20"/>
                <w:szCs w:val="20"/>
              </w:rPr>
              <w:t>Real estate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162FFE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auto"/>
          </w:tcPr>
          <w:p w14:paraId="283BD6FA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Unemployment compensation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</w:tcPr>
          <w:p w14:paraId="1AB2F50A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07E44431" w14:textId="77777777" w:rsidTr="00177099">
        <w:trPr>
          <w:jc w:val="center"/>
        </w:trPr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6CB5D641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Primary residence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</w:tcPr>
          <w:p w14:paraId="16E963FE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DBBCD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auto"/>
          </w:tcPr>
          <w:p w14:paraId="2E0A679D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Self-employment income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</w:tcPr>
          <w:p w14:paraId="6035B817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4019B315" w14:textId="77777777" w:rsidTr="00177099">
        <w:trPr>
          <w:jc w:val="center"/>
        </w:trPr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5B18CC9D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Investment property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</w:tcPr>
          <w:p w14:paraId="616E8171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68C728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auto"/>
          </w:tcPr>
          <w:p w14:paraId="39AD3414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Alimony received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</w:tcPr>
          <w:p w14:paraId="44B3C858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4FB95816" w14:textId="77777777" w:rsidTr="00177099">
        <w:trPr>
          <w:jc w:val="center"/>
        </w:trPr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34F801AC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</w:tcPr>
          <w:p w14:paraId="2965038B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45C018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auto"/>
          </w:tcPr>
          <w:p w14:paraId="45E70EF8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Other income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</w:tcPr>
          <w:p w14:paraId="4C36070D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15B94048" w14:textId="77777777" w:rsidTr="00177099">
        <w:trPr>
          <w:trHeight w:val="269"/>
          <w:jc w:val="center"/>
        </w:trPr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14752015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 xml:space="preserve">Total real estate                                                              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</w:tcPr>
          <w:p w14:paraId="6C5C822B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AA2D5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459EEB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b/>
                <w:sz w:val="20"/>
                <w:szCs w:val="20"/>
              </w:rPr>
              <w:t>Total monthly income</w:t>
            </w: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7988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CF0577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  <w:tr w:rsidR="00286349" w:rsidRPr="00CF0577" w14:paraId="78C4F3F7" w14:textId="77777777" w:rsidTr="00177099">
        <w:trPr>
          <w:trHeight w:val="60"/>
          <w:jc w:val="center"/>
        </w:trPr>
        <w:tc>
          <w:tcPr>
            <w:tcW w:w="4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3D6E1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B775F2" w14:textId="77777777" w:rsidR="00286349" w:rsidRPr="00CF0577" w:rsidRDefault="00286349" w:rsidP="00177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4704C" w14:textId="77777777" w:rsidR="00286349" w:rsidRPr="00CF0577" w:rsidRDefault="00286349" w:rsidP="0017709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349" w:rsidRPr="00CF0577" w14:paraId="53730994" w14:textId="77777777" w:rsidTr="00177099">
        <w:trPr>
          <w:trHeight w:val="60"/>
          <w:jc w:val="center"/>
        </w:trPr>
        <w:tc>
          <w:tcPr>
            <w:tcW w:w="4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03B33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b/>
                <w:sz w:val="20"/>
                <w:szCs w:val="20"/>
              </w:rPr>
              <w:t>Other assets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7BDFBA" w14:textId="77777777" w:rsidR="00286349" w:rsidRPr="00CF0577" w:rsidRDefault="00286349" w:rsidP="00177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42D85C" w14:textId="77777777" w:rsidR="00286349" w:rsidRPr="002200B9" w:rsidRDefault="00286349" w:rsidP="001770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200B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EXPENSES</w:t>
            </w:r>
          </w:p>
        </w:tc>
      </w:tr>
      <w:tr w:rsidR="00286349" w:rsidRPr="00CF0577" w14:paraId="617C2200" w14:textId="77777777" w:rsidTr="00177099">
        <w:trPr>
          <w:trHeight w:val="134"/>
          <w:jc w:val="center"/>
        </w:trPr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7F434987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Cars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</w:tcPr>
          <w:p w14:paraId="5368CD48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982C21" w14:textId="77777777" w:rsidR="00286349" w:rsidRPr="00CF0577" w:rsidRDefault="00286349" w:rsidP="00177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E1DA2F" w14:textId="77777777" w:rsidR="00286349" w:rsidRPr="00CF0577" w:rsidRDefault="00286349" w:rsidP="0017709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49" w:rsidRPr="00CF0577" w14:paraId="04821BAF" w14:textId="77777777" w:rsidTr="00177099">
        <w:trPr>
          <w:jc w:val="center"/>
        </w:trPr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72314D89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Boats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</w:tcPr>
          <w:p w14:paraId="6878846B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7CDC41" w14:textId="77777777" w:rsidR="00286349" w:rsidRPr="00CF0577" w:rsidRDefault="00286349" w:rsidP="00177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A8C38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b/>
                <w:sz w:val="20"/>
                <w:szCs w:val="20"/>
              </w:rPr>
              <w:t>Monthly expenses</w:t>
            </w:r>
          </w:p>
        </w:tc>
      </w:tr>
      <w:tr w:rsidR="00286349" w:rsidRPr="00CF0577" w14:paraId="7DD7CA12" w14:textId="77777777" w:rsidTr="00177099">
        <w:trPr>
          <w:trHeight w:val="60"/>
          <w:jc w:val="center"/>
        </w:trPr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0E6CCC2A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Motorcycles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</w:tcPr>
          <w:p w14:paraId="7EE11496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DFBA93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auto"/>
          </w:tcPr>
          <w:p w14:paraId="71056B72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 xml:space="preserve">Food 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</w:tcPr>
          <w:p w14:paraId="77F7F0A4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0DB5CE08" w14:textId="77777777" w:rsidTr="00177099">
        <w:trPr>
          <w:jc w:val="center"/>
        </w:trPr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5A70168A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RVs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</w:tcPr>
          <w:p w14:paraId="191D8BAB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83E94D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auto"/>
          </w:tcPr>
          <w:p w14:paraId="689A0211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Clothing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</w:tcPr>
          <w:p w14:paraId="774E30DF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26674857" w14:textId="77777777" w:rsidTr="00177099">
        <w:trPr>
          <w:jc w:val="center"/>
        </w:trPr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12ADB57E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</w:tcPr>
          <w:p w14:paraId="2D18592C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1C1E1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auto"/>
          </w:tcPr>
          <w:p w14:paraId="1C17A6DD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Cable/Internet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</w:tcPr>
          <w:p w14:paraId="526922C2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644FFA53" w14:textId="77777777" w:rsidTr="00177099">
        <w:trPr>
          <w:jc w:val="center"/>
        </w:trPr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634EFF9B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 xml:space="preserve">Total other assets                                                             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</w:tcPr>
          <w:p w14:paraId="68B0BA84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058A8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auto"/>
          </w:tcPr>
          <w:p w14:paraId="458604CA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Car payment (vehicle one)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</w:tcPr>
          <w:p w14:paraId="41729878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14781769" w14:textId="77777777" w:rsidTr="00177099">
        <w:trPr>
          <w:jc w:val="center"/>
        </w:trPr>
        <w:tc>
          <w:tcPr>
            <w:tcW w:w="4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32DF9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791E9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auto"/>
          </w:tcPr>
          <w:p w14:paraId="53B55336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Car payment (vehicle two)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</w:tcPr>
          <w:p w14:paraId="6E4627F7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78CF5FFD" w14:textId="77777777" w:rsidTr="00177099">
        <w:trPr>
          <w:jc w:val="center"/>
        </w:trPr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26C12E" w14:textId="77777777" w:rsidR="00286349" w:rsidRPr="00CF0577" w:rsidRDefault="00286349" w:rsidP="00177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assets   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D7BB" w14:textId="77777777" w:rsidR="00286349" w:rsidRPr="00CF0577" w:rsidRDefault="00286349" w:rsidP="00177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D9E87D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0B8EF28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Car maintenance/insurance</w:t>
            </w:r>
          </w:p>
        </w:tc>
        <w:tc>
          <w:tcPr>
            <w:tcW w:w="151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BBB303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1D974ABA" w14:textId="77777777" w:rsidTr="00177099">
        <w:trPr>
          <w:trHeight w:val="263"/>
          <w:jc w:val="center"/>
        </w:trPr>
        <w:tc>
          <w:tcPr>
            <w:tcW w:w="28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A26E50" w14:textId="77777777" w:rsidR="00286349" w:rsidRPr="00CF0577" w:rsidRDefault="00286349" w:rsidP="00177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6EC136" w14:textId="77777777" w:rsidR="00286349" w:rsidRPr="00CF0577" w:rsidRDefault="00286349" w:rsidP="00177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3F71FC5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A8A724E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Mortgage payment/rent</w:t>
            </w:r>
          </w:p>
        </w:tc>
        <w:tc>
          <w:tcPr>
            <w:tcW w:w="151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4FD47A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45D8A09B" w14:textId="77777777" w:rsidTr="00177099">
        <w:trPr>
          <w:trHeight w:val="60"/>
          <w:jc w:val="center"/>
        </w:trPr>
        <w:tc>
          <w:tcPr>
            <w:tcW w:w="28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1A8588" w14:textId="77777777" w:rsidR="00286349" w:rsidRPr="00CF0577" w:rsidRDefault="00286349" w:rsidP="00177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818295" w14:textId="77777777" w:rsidR="00286349" w:rsidRPr="00CF0577" w:rsidRDefault="00286349" w:rsidP="00177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7B4F3F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09BD171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Utilities (electricity/gas/water/trash)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BEC6AD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603E7104" w14:textId="77777777" w:rsidTr="00177099">
        <w:trPr>
          <w:trHeight w:val="60"/>
          <w:jc w:val="center"/>
        </w:trPr>
        <w:tc>
          <w:tcPr>
            <w:tcW w:w="42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63845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F9805C" w14:textId="77777777" w:rsidR="00286349" w:rsidRPr="00CF0577" w:rsidRDefault="00286349" w:rsidP="0017709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auto"/>
          </w:tcPr>
          <w:p w14:paraId="39BE4CB2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Telephone/cell phone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</w:tcPr>
          <w:p w14:paraId="54912B7E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44C74961" w14:textId="77777777" w:rsidTr="00177099">
        <w:trPr>
          <w:jc w:val="center"/>
        </w:trPr>
        <w:tc>
          <w:tcPr>
            <w:tcW w:w="4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2840A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104873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auto"/>
          </w:tcPr>
          <w:p w14:paraId="53B8554B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Health insurance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</w:tcPr>
          <w:p w14:paraId="61ACFF34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576A7111" w14:textId="77777777" w:rsidTr="00177099">
        <w:trPr>
          <w:jc w:val="center"/>
        </w:trPr>
        <w:tc>
          <w:tcPr>
            <w:tcW w:w="4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6DFC3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D3074C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auto"/>
          </w:tcPr>
          <w:p w14:paraId="09CB9EB8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Out-of-pocket health costs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</w:tcPr>
          <w:p w14:paraId="63949D7B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5DE7DDAC" w14:textId="77777777" w:rsidTr="00177099">
        <w:trPr>
          <w:jc w:val="center"/>
        </w:trPr>
        <w:tc>
          <w:tcPr>
            <w:tcW w:w="4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07CE8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44A10E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auto"/>
          </w:tcPr>
          <w:p w14:paraId="00E36896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Child care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</w:tcPr>
          <w:p w14:paraId="2F2FF572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036D55D0" w14:textId="77777777" w:rsidTr="00177099">
        <w:trPr>
          <w:jc w:val="center"/>
        </w:trPr>
        <w:tc>
          <w:tcPr>
            <w:tcW w:w="4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FEADD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51D424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auto"/>
          </w:tcPr>
          <w:p w14:paraId="5E4410DD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Child support or alimony – court ordered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</w:tcPr>
          <w:p w14:paraId="7447D96E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351BFC75" w14:textId="77777777" w:rsidTr="00177099">
        <w:trPr>
          <w:jc w:val="center"/>
        </w:trPr>
        <w:tc>
          <w:tcPr>
            <w:tcW w:w="4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1C1FD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FBCDF1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shd w:val="clear" w:color="auto" w:fill="auto"/>
          </w:tcPr>
          <w:p w14:paraId="671877E1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Estimated tax payment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</w:tcPr>
          <w:p w14:paraId="30BBF112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61BFCDEB" w14:textId="77777777" w:rsidTr="00177099">
        <w:trPr>
          <w:jc w:val="center"/>
        </w:trPr>
        <w:tc>
          <w:tcPr>
            <w:tcW w:w="4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0E1D5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D46D3D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16F943A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51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965175" w14:textId="77777777" w:rsidR="00286349" w:rsidRPr="00CF0577" w:rsidRDefault="00286349" w:rsidP="001770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86349" w:rsidRPr="00CF0577" w14:paraId="1E6F7220" w14:textId="77777777" w:rsidTr="00177099">
        <w:trPr>
          <w:trHeight w:val="470"/>
          <w:jc w:val="center"/>
        </w:trPr>
        <w:tc>
          <w:tcPr>
            <w:tcW w:w="4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B971A" w14:textId="77777777" w:rsidR="00286349" w:rsidRPr="00CF0577" w:rsidRDefault="00286349" w:rsidP="0017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F0750B" w14:textId="77777777" w:rsidR="00286349" w:rsidRPr="00CF0577" w:rsidRDefault="00286349" w:rsidP="00177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2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5FC71477" w14:textId="77777777" w:rsidR="00286349" w:rsidRPr="00CF0577" w:rsidRDefault="00286349" w:rsidP="00177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b/>
                <w:sz w:val="20"/>
                <w:szCs w:val="20"/>
              </w:rPr>
              <w:t>Total monthly expenses</w:t>
            </w:r>
          </w:p>
        </w:tc>
        <w:tc>
          <w:tcPr>
            <w:tcW w:w="151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369019A" w14:textId="77777777" w:rsidR="00286349" w:rsidRPr="00CF0577" w:rsidRDefault="00286349" w:rsidP="00177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577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</w:tbl>
    <w:p w14:paraId="3479EECC" w14:textId="77777777" w:rsidR="00286349" w:rsidRDefault="00286349"/>
    <w:tbl>
      <w:tblPr>
        <w:tblStyle w:val="TableGrid"/>
        <w:tblpPr w:leftFromText="180" w:rightFromText="180" w:vertAnchor="text" w:horzAnchor="margin" w:tblpXSpec="center" w:tblpY="96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1341"/>
        <w:gridCol w:w="9540"/>
      </w:tblGrid>
      <w:tr w:rsidR="00C10AF6" w:rsidRPr="00B345F5" w14:paraId="6DC0E884" w14:textId="77777777" w:rsidTr="00C10AF6">
        <w:trPr>
          <w:trHeight w:val="431"/>
        </w:trPr>
        <w:tc>
          <w:tcPr>
            <w:tcW w:w="134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4CAD24A" w14:textId="77777777" w:rsidR="00C10AF6" w:rsidRPr="00B345F5" w:rsidRDefault="00C10AF6" w:rsidP="00C63CCF">
            <w:pPr>
              <w:spacing w:before="200" w:after="200"/>
              <w:jc w:val="center"/>
              <w:rPr>
                <w:rFonts w:ascii="Times New Roman" w:hAnsi="Times New Roman" w:cs="Times New Roman"/>
                <w:b/>
              </w:rPr>
            </w:pPr>
            <w:r w:rsidRPr="00B345F5">
              <w:rPr>
                <w:rFonts w:ascii="Times New Roman" w:hAnsi="Times New Roman" w:cs="Times New Roman"/>
                <w:b/>
              </w:rPr>
              <w:lastRenderedPageBreak/>
              <w:t>Included</w:t>
            </w:r>
          </w:p>
        </w:tc>
        <w:tc>
          <w:tcPr>
            <w:tcW w:w="9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F233FB" w14:textId="77777777" w:rsidR="00C10AF6" w:rsidRPr="00B345F5" w:rsidRDefault="007D6256" w:rsidP="00C63CCF">
            <w:pPr>
              <w:spacing w:before="200"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Documents</w:t>
            </w:r>
            <w:r w:rsidR="00C10AF6" w:rsidRPr="00B345F5">
              <w:rPr>
                <w:rFonts w:ascii="Times New Roman" w:hAnsi="Times New Roman" w:cs="Times New Roman"/>
                <w:b/>
              </w:rPr>
              <w:t xml:space="preserve"> </w:t>
            </w:r>
            <w:r w:rsidR="00C10AF6">
              <w:rPr>
                <w:rFonts w:ascii="Times New Roman" w:hAnsi="Times New Roman" w:cs="Times New Roman"/>
                <w:b/>
              </w:rPr>
              <w:t>we need from you</w:t>
            </w:r>
          </w:p>
        </w:tc>
      </w:tr>
      <w:tr w:rsidR="00C10AF6" w:rsidRPr="00B345F5" w14:paraId="35CDD765" w14:textId="77777777" w:rsidTr="00C10AF6">
        <w:trPr>
          <w:trHeight w:val="121"/>
        </w:trPr>
        <w:tc>
          <w:tcPr>
            <w:tcW w:w="1341" w:type="dxa"/>
            <w:tcBorders>
              <w:top w:val="single" w:sz="4" w:space="0" w:color="FFFFFF" w:themeColor="background1"/>
            </w:tcBorders>
          </w:tcPr>
          <w:p w14:paraId="1CA502F8" w14:textId="77777777" w:rsidR="00C10AF6" w:rsidRPr="0027505A" w:rsidRDefault="00A84202" w:rsidP="003F551E">
            <w:pPr>
              <w:spacing w:before="20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5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10AF6" w:rsidRPr="0027505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505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6FB70B" w14:textId="77777777" w:rsidR="00C10AF6" w:rsidRPr="0027505A" w:rsidRDefault="00C10AF6" w:rsidP="003F551E">
            <w:pPr>
              <w:spacing w:before="200"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7505A">
              <w:rPr>
                <w:rFonts w:ascii="Times New Roman" w:hAnsi="Times New Roman" w:cs="Times New Roman"/>
                <w:sz w:val="20"/>
                <w:szCs w:val="20"/>
              </w:rPr>
              <w:t>Copy of IRS notices, if available</w:t>
            </w:r>
          </w:p>
        </w:tc>
      </w:tr>
      <w:tr w:rsidR="00C10AF6" w:rsidRPr="00B345F5" w14:paraId="7F43EE15" w14:textId="77777777" w:rsidTr="00C10AF6">
        <w:trPr>
          <w:trHeight w:val="60"/>
        </w:trPr>
        <w:tc>
          <w:tcPr>
            <w:tcW w:w="1341" w:type="dxa"/>
            <w:tcBorders>
              <w:top w:val="single" w:sz="4" w:space="0" w:color="FFFFFF" w:themeColor="background1"/>
            </w:tcBorders>
            <w:vAlign w:val="center"/>
          </w:tcPr>
          <w:p w14:paraId="34CD1296" w14:textId="77777777" w:rsidR="00C10AF6" w:rsidRPr="0027505A" w:rsidRDefault="00B65C79" w:rsidP="003F551E">
            <w:pPr>
              <w:spacing w:before="20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40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4EE214" w14:textId="77777777" w:rsidR="00C10AF6" w:rsidRPr="0027505A" w:rsidRDefault="00C10AF6" w:rsidP="003F551E">
            <w:pPr>
              <w:spacing w:before="200"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7505A">
              <w:rPr>
                <w:rFonts w:ascii="Times New Roman" w:hAnsi="Times New Roman" w:cs="Times New Roman"/>
                <w:sz w:val="20"/>
                <w:szCs w:val="20"/>
              </w:rPr>
              <w:t xml:space="preserve">Last year’s Form 1040, </w:t>
            </w:r>
            <w:r w:rsidRPr="0027505A">
              <w:rPr>
                <w:rFonts w:ascii="Times New Roman" w:hAnsi="Times New Roman" w:cs="Times New Roman"/>
                <w:i/>
                <w:sz w:val="20"/>
                <w:szCs w:val="20"/>
              </w:rPr>
              <w:t>U.S. Individual Income Tax Return</w:t>
            </w:r>
            <w:r w:rsidRPr="0027505A">
              <w:rPr>
                <w:rFonts w:ascii="Times New Roman" w:hAnsi="Times New Roman" w:cs="Times New Roman"/>
                <w:sz w:val="20"/>
                <w:szCs w:val="20"/>
              </w:rPr>
              <w:t>, with all attachments</w:t>
            </w:r>
          </w:p>
        </w:tc>
      </w:tr>
      <w:tr w:rsidR="00C10AF6" w:rsidRPr="00B345F5" w14:paraId="2EB8F57D" w14:textId="77777777" w:rsidTr="00C10AF6">
        <w:trPr>
          <w:trHeight w:val="60"/>
        </w:trPr>
        <w:tc>
          <w:tcPr>
            <w:tcW w:w="1341" w:type="dxa"/>
            <w:vAlign w:val="center"/>
          </w:tcPr>
          <w:p w14:paraId="6C118D25" w14:textId="77777777" w:rsidR="00C10AF6" w:rsidRPr="0027505A" w:rsidRDefault="00B65C79" w:rsidP="003F551E">
            <w:pPr>
              <w:spacing w:before="20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7860A578" w14:textId="77777777" w:rsidR="00C10AF6" w:rsidRPr="0027505A" w:rsidRDefault="00C10AF6" w:rsidP="003F551E">
            <w:pPr>
              <w:spacing w:before="200"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7505A">
              <w:rPr>
                <w:rFonts w:ascii="Times New Roman" w:hAnsi="Times New Roman" w:cs="Times New Roman"/>
                <w:sz w:val="20"/>
                <w:szCs w:val="20"/>
              </w:rPr>
              <w:t>Last three months’ bank statements (including spouse, if applicable)</w:t>
            </w:r>
          </w:p>
        </w:tc>
      </w:tr>
      <w:tr w:rsidR="00C10AF6" w:rsidRPr="00B345F5" w14:paraId="61C7FCFF" w14:textId="77777777" w:rsidTr="00C10AF6">
        <w:trPr>
          <w:trHeight w:val="60"/>
        </w:trPr>
        <w:tc>
          <w:tcPr>
            <w:tcW w:w="1341" w:type="dxa"/>
            <w:vAlign w:val="center"/>
          </w:tcPr>
          <w:p w14:paraId="08AE90DC" w14:textId="77777777" w:rsidR="00C10AF6" w:rsidRPr="0027505A" w:rsidRDefault="00B65C79" w:rsidP="003F551E">
            <w:pPr>
              <w:spacing w:before="20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2BF7F03C" w14:textId="77777777" w:rsidR="00C10AF6" w:rsidRPr="0027505A" w:rsidRDefault="00C10AF6" w:rsidP="003F551E">
            <w:pPr>
              <w:spacing w:before="200"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7505A">
              <w:rPr>
                <w:rFonts w:ascii="Times New Roman" w:hAnsi="Times New Roman" w:cs="Times New Roman"/>
                <w:sz w:val="20"/>
                <w:szCs w:val="20"/>
              </w:rPr>
              <w:t>Copy of most recent pay stub (including spouse, if applicable)</w:t>
            </w:r>
          </w:p>
        </w:tc>
      </w:tr>
      <w:tr w:rsidR="00C10AF6" w:rsidRPr="00B345F5" w14:paraId="20113CFE" w14:textId="77777777" w:rsidTr="00C10AF6">
        <w:trPr>
          <w:trHeight w:val="60"/>
        </w:trPr>
        <w:tc>
          <w:tcPr>
            <w:tcW w:w="1341" w:type="dxa"/>
            <w:vAlign w:val="center"/>
          </w:tcPr>
          <w:p w14:paraId="50419C40" w14:textId="77777777" w:rsidR="00C10AF6" w:rsidRPr="0027505A" w:rsidRDefault="00B65C79" w:rsidP="003F551E">
            <w:pPr>
              <w:spacing w:before="20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00142662" w14:textId="77777777" w:rsidR="00C10AF6" w:rsidRPr="0027505A" w:rsidRDefault="00C10AF6" w:rsidP="003F551E">
            <w:pPr>
              <w:spacing w:before="200"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7505A">
              <w:rPr>
                <w:rFonts w:ascii="Times New Roman" w:hAnsi="Times New Roman" w:cs="Times New Roman"/>
                <w:sz w:val="20"/>
                <w:szCs w:val="20"/>
              </w:rPr>
              <w:t>Copy of year-to-date profit and loss statement, if self-employed</w:t>
            </w:r>
          </w:p>
        </w:tc>
      </w:tr>
      <w:tr w:rsidR="00C10AF6" w:rsidRPr="00B345F5" w14:paraId="56C7C9B1" w14:textId="77777777" w:rsidTr="00C10AF6">
        <w:trPr>
          <w:trHeight w:val="60"/>
        </w:trPr>
        <w:tc>
          <w:tcPr>
            <w:tcW w:w="1341" w:type="dxa"/>
            <w:vAlign w:val="center"/>
          </w:tcPr>
          <w:p w14:paraId="505DA960" w14:textId="77777777" w:rsidR="00C10AF6" w:rsidRPr="0027505A" w:rsidRDefault="00B65C79" w:rsidP="003F551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3437ABD5" w14:textId="77777777" w:rsidR="00C10AF6" w:rsidRPr="0027505A" w:rsidRDefault="00C10AF6" w:rsidP="003F551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7505A">
              <w:rPr>
                <w:rFonts w:ascii="Times New Roman" w:hAnsi="Times New Roman" w:cs="Times New Roman"/>
                <w:sz w:val="20"/>
                <w:szCs w:val="20"/>
              </w:rPr>
              <w:t xml:space="preserve">Bankruptcy filing documents, including date filed, date dismissed or discharged, petition number and location, and any anticipated increase or decrease of income </w:t>
            </w:r>
          </w:p>
        </w:tc>
      </w:tr>
      <w:tr w:rsidR="00C10AF6" w:rsidRPr="00B345F5" w14:paraId="5D0188EA" w14:textId="77777777" w:rsidTr="00C10AF6">
        <w:trPr>
          <w:trHeight w:val="238"/>
        </w:trPr>
        <w:tc>
          <w:tcPr>
            <w:tcW w:w="1341" w:type="dxa"/>
            <w:vAlign w:val="center"/>
          </w:tcPr>
          <w:p w14:paraId="499177CC" w14:textId="77777777" w:rsidR="00C10AF6" w:rsidRPr="0027505A" w:rsidRDefault="00B65C79" w:rsidP="003F551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6CADA78C" w14:textId="77777777" w:rsidR="00C10AF6" w:rsidRPr="0027505A" w:rsidRDefault="00C10AF6" w:rsidP="003F551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7505A">
              <w:rPr>
                <w:rFonts w:ascii="Times New Roman" w:hAnsi="Times New Roman" w:cs="Times New Roman"/>
                <w:sz w:val="20"/>
                <w:szCs w:val="20"/>
              </w:rPr>
              <w:t>Lawsuit documents, including filing location, representative and docket/case number, amount of suit, possible completion date and subject of suit</w:t>
            </w:r>
          </w:p>
        </w:tc>
      </w:tr>
      <w:tr w:rsidR="00C10AF6" w:rsidRPr="00B345F5" w14:paraId="69B8EED1" w14:textId="77777777" w:rsidTr="00C10AF6">
        <w:trPr>
          <w:trHeight w:val="60"/>
        </w:trPr>
        <w:tc>
          <w:tcPr>
            <w:tcW w:w="1341" w:type="dxa"/>
            <w:vAlign w:val="center"/>
          </w:tcPr>
          <w:p w14:paraId="1EEE57F2" w14:textId="77777777" w:rsidR="00C10AF6" w:rsidRPr="0027505A" w:rsidRDefault="00B65C79" w:rsidP="003F551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38B097B6" w14:textId="77777777" w:rsidR="00C10AF6" w:rsidRPr="0027505A" w:rsidRDefault="00C10AF6" w:rsidP="003F551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7505A">
              <w:rPr>
                <w:rFonts w:ascii="Times New Roman" w:hAnsi="Times New Roman" w:cs="Times New Roman"/>
                <w:sz w:val="20"/>
                <w:szCs w:val="20"/>
              </w:rPr>
              <w:t>Past three months of loan statements showing  total  liability for all accounts (including spouse’s loan statements, if applicable)</w:t>
            </w:r>
          </w:p>
        </w:tc>
      </w:tr>
      <w:tr w:rsidR="00C10AF6" w:rsidRPr="00B345F5" w14:paraId="287DC99D" w14:textId="77777777" w:rsidTr="00C10AF6">
        <w:trPr>
          <w:trHeight w:val="202"/>
        </w:trPr>
        <w:tc>
          <w:tcPr>
            <w:tcW w:w="1341" w:type="dxa"/>
            <w:vAlign w:val="center"/>
          </w:tcPr>
          <w:p w14:paraId="76AEAFA0" w14:textId="77777777" w:rsidR="00C10AF6" w:rsidRPr="0027505A" w:rsidRDefault="00B65C79" w:rsidP="003F551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269475F4" w14:textId="77777777" w:rsidR="00C10AF6" w:rsidRPr="0027505A" w:rsidRDefault="00C10AF6" w:rsidP="003F551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7505A">
              <w:rPr>
                <w:rFonts w:ascii="Times New Roman" w:hAnsi="Times New Roman" w:cs="Times New Roman"/>
                <w:sz w:val="20"/>
                <w:szCs w:val="20"/>
              </w:rPr>
              <w:t xml:space="preserve">Court-ordered payments, such as child support payments, including applicable court-ordered documents showing the amounts ordered to pay and proof of payments </w:t>
            </w:r>
          </w:p>
        </w:tc>
      </w:tr>
      <w:tr w:rsidR="00C10AF6" w:rsidRPr="00B345F5" w14:paraId="083E516E" w14:textId="77777777" w:rsidTr="00C10AF6">
        <w:trPr>
          <w:trHeight w:val="60"/>
        </w:trPr>
        <w:tc>
          <w:tcPr>
            <w:tcW w:w="1341" w:type="dxa"/>
            <w:vAlign w:val="center"/>
          </w:tcPr>
          <w:p w14:paraId="7CAC59CF" w14:textId="77777777" w:rsidR="00C10AF6" w:rsidRPr="0027505A" w:rsidRDefault="00B65C79" w:rsidP="003F551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7AFE48DD" w14:textId="77777777" w:rsidR="00C10AF6" w:rsidRPr="0027505A" w:rsidRDefault="00C10AF6" w:rsidP="003F551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7505A">
              <w:rPr>
                <w:rFonts w:ascii="Times New Roman" w:hAnsi="Times New Roman" w:cs="Times New Roman"/>
                <w:sz w:val="20"/>
                <w:szCs w:val="20"/>
              </w:rPr>
              <w:t>Past three months of credit card statements showing total liability for all accounts (including spouse’s credit card statements, if applicable)</w:t>
            </w:r>
          </w:p>
        </w:tc>
      </w:tr>
      <w:tr w:rsidR="00C10AF6" w:rsidRPr="00B345F5" w14:paraId="6B496B89" w14:textId="77777777" w:rsidTr="00C10AF6">
        <w:trPr>
          <w:trHeight w:val="60"/>
        </w:trPr>
        <w:tc>
          <w:tcPr>
            <w:tcW w:w="1341" w:type="dxa"/>
            <w:vAlign w:val="center"/>
          </w:tcPr>
          <w:p w14:paraId="59C6A846" w14:textId="77777777" w:rsidR="00C10AF6" w:rsidRPr="0027505A" w:rsidRDefault="00B65C79" w:rsidP="003F551E">
            <w:pPr>
              <w:spacing w:before="20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353271ED" w14:textId="77777777" w:rsidR="00C10AF6" w:rsidRPr="0027505A" w:rsidRDefault="00C10AF6" w:rsidP="003F551E">
            <w:pPr>
              <w:spacing w:before="200"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7505A">
              <w:rPr>
                <w:rFonts w:ascii="Times New Roman" w:hAnsi="Times New Roman" w:cs="Times New Roman"/>
                <w:sz w:val="20"/>
                <w:szCs w:val="20"/>
              </w:rPr>
              <w:t>Eviction, foreclosure and/or utility disconnection notice or other substantiation showing financial hardship</w:t>
            </w:r>
          </w:p>
        </w:tc>
      </w:tr>
      <w:tr w:rsidR="00C10AF6" w:rsidRPr="00B345F5" w14:paraId="486013BA" w14:textId="77777777" w:rsidTr="00C10AF6">
        <w:trPr>
          <w:trHeight w:val="283"/>
        </w:trPr>
        <w:tc>
          <w:tcPr>
            <w:tcW w:w="1341" w:type="dxa"/>
            <w:vAlign w:val="center"/>
          </w:tcPr>
          <w:p w14:paraId="7AAF49D2" w14:textId="77777777" w:rsidR="00C10AF6" w:rsidRPr="0027505A" w:rsidRDefault="00B65C79" w:rsidP="003F551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31B00296" w14:textId="77777777" w:rsidR="00C10AF6" w:rsidRPr="0027505A" w:rsidRDefault="00C10AF6" w:rsidP="003F551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7505A">
              <w:rPr>
                <w:rFonts w:ascii="Times New Roman" w:hAnsi="Times New Roman" w:cs="Times New Roman"/>
                <w:sz w:val="20"/>
                <w:szCs w:val="20"/>
              </w:rPr>
              <w:t xml:space="preserve">Three most recent investment account brokerage statements for all accounts. Types of accounts include 401(k), pension, IRA, etc. Each account statement must show the current fair market value. </w:t>
            </w:r>
          </w:p>
        </w:tc>
      </w:tr>
      <w:tr w:rsidR="00C10AF6" w:rsidRPr="00B345F5" w14:paraId="04C579DD" w14:textId="77777777" w:rsidTr="00C10AF6">
        <w:trPr>
          <w:trHeight w:val="60"/>
        </w:trPr>
        <w:tc>
          <w:tcPr>
            <w:tcW w:w="1341" w:type="dxa"/>
            <w:vAlign w:val="center"/>
          </w:tcPr>
          <w:p w14:paraId="28E19B3E" w14:textId="77777777" w:rsidR="00C10AF6" w:rsidRPr="0027505A" w:rsidRDefault="00B65C79" w:rsidP="003F551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720D56BD" w14:textId="77777777" w:rsidR="00C10AF6" w:rsidRPr="0027505A" w:rsidRDefault="00C10AF6" w:rsidP="003F551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7505A">
              <w:rPr>
                <w:rFonts w:ascii="Times New Roman" w:hAnsi="Times New Roman" w:cs="Times New Roman"/>
                <w:sz w:val="20"/>
                <w:szCs w:val="20"/>
              </w:rPr>
              <w:t xml:space="preserve">Property tax records for all property you (or your spouse, if applicable) own. Property owned may include a home, vacation home, car or boat. The records must show the assessed value of the property. </w:t>
            </w:r>
          </w:p>
        </w:tc>
      </w:tr>
      <w:tr w:rsidR="00C10AF6" w:rsidRPr="00B345F5" w14:paraId="14D889AC" w14:textId="77777777" w:rsidTr="00C10AF6">
        <w:trPr>
          <w:trHeight w:val="157"/>
        </w:trPr>
        <w:tc>
          <w:tcPr>
            <w:tcW w:w="1341" w:type="dxa"/>
            <w:vAlign w:val="center"/>
          </w:tcPr>
          <w:p w14:paraId="26E0C7A9" w14:textId="77777777" w:rsidR="00C10AF6" w:rsidRPr="0027505A" w:rsidRDefault="00B65C79" w:rsidP="003F551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185876F6" w14:textId="77777777" w:rsidR="00C10AF6" w:rsidRPr="0027505A" w:rsidRDefault="00C10AF6" w:rsidP="003F551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7505A">
              <w:rPr>
                <w:rFonts w:ascii="Times New Roman" w:hAnsi="Times New Roman" w:cs="Times New Roman"/>
                <w:sz w:val="20"/>
                <w:szCs w:val="20"/>
              </w:rPr>
              <w:t>All life insurance policy information, showing policy number, policy owner, current cash value and outstanding loan balance, if applicable</w:t>
            </w:r>
          </w:p>
        </w:tc>
      </w:tr>
      <w:tr w:rsidR="00C10AF6" w:rsidRPr="00B345F5" w14:paraId="6DC04E68" w14:textId="77777777" w:rsidTr="00C10AF6">
        <w:trPr>
          <w:trHeight w:val="60"/>
        </w:trPr>
        <w:tc>
          <w:tcPr>
            <w:tcW w:w="1341" w:type="dxa"/>
            <w:vAlign w:val="center"/>
          </w:tcPr>
          <w:p w14:paraId="522637D7" w14:textId="77777777" w:rsidR="00C10AF6" w:rsidRPr="0027505A" w:rsidRDefault="00B65C79" w:rsidP="003F551E">
            <w:pPr>
              <w:spacing w:before="20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1F392154" w14:textId="77777777" w:rsidR="00C10AF6" w:rsidRPr="0027505A" w:rsidRDefault="00C10AF6" w:rsidP="003F551E">
            <w:pPr>
              <w:spacing w:before="200"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7505A">
              <w:rPr>
                <w:rFonts w:ascii="Times New Roman" w:hAnsi="Times New Roman" w:cs="Times New Roman"/>
                <w:sz w:val="20"/>
                <w:szCs w:val="20"/>
              </w:rPr>
              <w:t>Documents showing any other asset or liability, including any notes receivable or payable</w:t>
            </w:r>
          </w:p>
        </w:tc>
      </w:tr>
      <w:tr w:rsidR="00C10AF6" w:rsidRPr="004A3A49" w14:paraId="6444F281" w14:textId="77777777" w:rsidTr="00C10AF6">
        <w:trPr>
          <w:trHeight w:val="60"/>
        </w:trPr>
        <w:tc>
          <w:tcPr>
            <w:tcW w:w="1341" w:type="dxa"/>
            <w:vAlign w:val="center"/>
          </w:tcPr>
          <w:p w14:paraId="058CE325" w14:textId="77777777" w:rsidR="00C10AF6" w:rsidRPr="0027505A" w:rsidRDefault="00B65C79" w:rsidP="003F551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08F2C38F" w14:textId="77777777" w:rsidR="00C10AF6" w:rsidRPr="0027505A" w:rsidRDefault="00C10AF6" w:rsidP="003F551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7505A">
              <w:rPr>
                <w:rFonts w:ascii="Times New Roman" w:hAnsi="Times New Roman" w:cs="Times New Roman"/>
                <w:sz w:val="20"/>
                <w:szCs w:val="20"/>
              </w:rPr>
              <w:t>If you are a small business owner and/or partner or shareholder in a partnership or S corporation, include all Schedules K-1 from Form 1120S and Form 1065</w:t>
            </w:r>
          </w:p>
        </w:tc>
      </w:tr>
      <w:tr w:rsidR="00F53BCC" w:rsidRPr="004A3A49" w14:paraId="5D4E0180" w14:textId="77777777" w:rsidTr="00C10AF6">
        <w:trPr>
          <w:trHeight w:val="60"/>
        </w:trPr>
        <w:tc>
          <w:tcPr>
            <w:tcW w:w="1341" w:type="dxa"/>
            <w:vAlign w:val="center"/>
          </w:tcPr>
          <w:p w14:paraId="0A8DFFFD" w14:textId="253FFF5F" w:rsidR="00F53BCC" w:rsidRDefault="00F53BCC" w:rsidP="003F551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04A23167" w14:textId="52A15D27" w:rsidR="00F53BCC" w:rsidRPr="0027505A" w:rsidRDefault="00F53BCC" w:rsidP="003F551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Purchase Agreement for Truck</w:t>
            </w:r>
          </w:p>
        </w:tc>
      </w:tr>
      <w:tr w:rsidR="00F53BCC" w:rsidRPr="004A3A49" w14:paraId="3032BF69" w14:textId="77777777" w:rsidTr="00C10AF6">
        <w:trPr>
          <w:trHeight w:val="60"/>
        </w:trPr>
        <w:tc>
          <w:tcPr>
            <w:tcW w:w="1341" w:type="dxa"/>
            <w:vAlign w:val="center"/>
          </w:tcPr>
          <w:p w14:paraId="6B3EF874" w14:textId="70F309F6" w:rsidR="00F53BCC" w:rsidRDefault="00F53BCC" w:rsidP="003F551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</w:r>
            <w:r w:rsidR="004310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69CE7386" w14:textId="7B8E5E83" w:rsidR="00F53BCC" w:rsidRDefault="00F53BCC" w:rsidP="003F551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Copy and cost of Health Insurance for the past three months</w:t>
            </w:r>
          </w:p>
        </w:tc>
      </w:tr>
    </w:tbl>
    <w:p w14:paraId="4418297C" w14:textId="77777777" w:rsidR="00F83CFB" w:rsidRPr="00B345F5" w:rsidRDefault="00F83CFB" w:rsidP="003F551E">
      <w:pPr>
        <w:spacing w:before="120" w:after="120"/>
        <w:rPr>
          <w:rFonts w:ascii="Times New Roman" w:hAnsi="Times New Roman" w:cs="Times New Roman"/>
          <w:sz w:val="2"/>
          <w:szCs w:val="2"/>
        </w:rPr>
      </w:pPr>
    </w:p>
    <w:sectPr w:rsidR="00F83CFB" w:rsidRPr="00B345F5" w:rsidSect="00910D6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7F894" w14:textId="77777777" w:rsidR="00C47BF1" w:rsidRDefault="00C47BF1" w:rsidP="00B152FF">
      <w:pPr>
        <w:spacing w:after="0" w:line="240" w:lineRule="auto"/>
      </w:pPr>
      <w:r>
        <w:separator/>
      </w:r>
    </w:p>
  </w:endnote>
  <w:endnote w:type="continuationSeparator" w:id="0">
    <w:p w14:paraId="41E1E651" w14:textId="77777777" w:rsidR="00C47BF1" w:rsidRDefault="00C47BF1" w:rsidP="00B1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382181891"/>
      <w:docPartObj>
        <w:docPartGallery w:val="Page Numbers (Bottom of Page)"/>
        <w:docPartUnique/>
      </w:docPartObj>
    </w:sdtPr>
    <w:sdtEndPr/>
    <w:sdtContent>
      <w:p w14:paraId="42B0EF37" w14:textId="77777777" w:rsidR="00680214" w:rsidRDefault="00680214" w:rsidP="00680214">
        <w:pPr>
          <w:pStyle w:val="Footer"/>
          <w:rPr>
            <w:rFonts w:ascii="Times New Roman" w:hAnsi="Times New Roman"/>
            <w:sz w:val="14"/>
            <w:szCs w:val="14"/>
          </w:rPr>
        </w:pPr>
      </w:p>
      <w:sdt>
        <w:sdtPr>
          <w:rPr>
            <w:rFonts w:ascii="Times New Roman" w:hAnsi="Times New Roman"/>
            <w:sz w:val="14"/>
            <w:szCs w:val="14"/>
          </w:rPr>
          <w:id w:val="35552014"/>
          <w:docPartObj>
            <w:docPartGallery w:val="Page Numbers (Top of Page)"/>
            <w:docPartUnique/>
          </w:docPartObj>
        </w:sdtPr>
        <w:sdtEndPr/>
        <w:sdtContent>
          <w:p w14:paraId="18D5D6F7" w14:textId="77777777" w:rsidR="00680214" w:rsidRPr="00252C1B" w:rsidRDefault="00431048" w:rsidP="00680214">
            <w:pPr>
              <w:pStyle w:val="Foo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pict w14:anchorId="0F34915D">
                <v:rect id="_x0000_i1025" style="width:0;height:1.5pt" o:hralign="center" o:hrstd="t" o:hr="t" fillcolor="#aca899" stroked="f"/>
              </w:pict>
            </w:r>
          </w:p>
          <w:p w14:paraId="5EA48E3B" w14:textId="77777777" w:rsidR="00B345F5" w:rsidRPr="00680214" w:rsidRDefault="00680214" w:rsidP="00680214">
            <w:pPr>
              <w:pStyle w:val="Foo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Client Information Request – </w:t>
            </w:r>
            <w:r w:rsidR="003F551E">
              <w:rPr>
                <w:rFonts w:ascii="Times New Roman" w:hAnsi="Times New Roman"/>
                <w:sz w:val="14"/>
                <w:szCs w:val="14"/>
              </w:rPr>
              <w:t>Collection Alternatives</w:t>
            </w:r>
            <w:r w:rsidRPr="00252C1B">
              <w:rPr>
                <w:rFonts w:ascii="Times New Roman" w:hAnsi="Times New Roman"/>
                <w:sz w:val="14"/>
                <w:szCs w:val="14"/>
              </w:rPr>
              <w:tab/>
            </w:r>
            <w:r w:rsidRPr="00252C1B">
              <w:rPr>
                <w:rFonts w:ascii="Times New Roman" w:hAnsi="Times New Roman"/>
                <w:sz w:val="14"/>
                <w:szCs w:val="14"/>
              </w:rPr>
              <w:tab/>
              <w:t xml:space="preserve">        </w:t>
            </w:r>
            <w:r w:rsidRPr="00252C1B">
              <w:rPr>
                <w:rFonts w:ascii="Times New Roman" w:hAnsi="Times New Roman"/>
                <w:sz w:val="14"/>
                <w:szCs w:val="14"/>
              </w:rPr>
              <w:tab/>
              <w:t xml:space="preserve">Page </w:t>
            </w:r>
            <w:r w:rsidR="00A84202" w:rsidRPr="00252C1B">
              <w:rPr>
                <w:rFonts w:ascii="Times New Roman" w:hAnsi="Times New Roman"/>
                <w:b/>
                <w:sz w:val="14"/>
                <w:szCs w:val="14"/>
              </w:rPr>
              <w:fldChar w:fldCharType="begin"/>
            </w:r>
            <w:r w:rsidRPr="00252C1B">
              <w:rPr>
                <w:rFonts w:ascii="Times New Roman" w:hAnsi="Times New Roman"/>
                <w:b/>
                <w:sz w:val="14"/>
                <w:szCs w:val="14"/>
              </w:rPr>
              <w:instrText xml:space="preserve"> PAGE </w:instrText>
            </w:r>
            <w:r w:rsidR="00A84202" w:rsidRPr="00252C1B">
              <w:rPr>
                <w:rFonts w:ascii="Times New Roman" w:hAnsi="Times New Roman"/>
                <w:b/>
                <w:sz w:val="14"/>
                <w:szCs w:val="14"/>
              </w:rPr>
              <w:fldChar w:fldCharType="separate"/>
            </w:r>
            <w:r w:rsidR="00D74149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  <w:r w:rsidR="00A84202" w:rsidRPr="00252C1B">
              <w:rPr>
                <w:rFonts w:ascii="Times New Roman" w:hAnsi="Times New Roman"/>
                <w:b/>
                <w:sz w:val="14"/>
                <w:szCs w:val="14"/>
              </w:rPr>
              <w:fldChar w:fldCharType="end"/>
            </w:r>
            <w:r w:rsidRPr="00252C1B">
              <w:rPr>
                <w:rFonts w:ascii="Times New Roman" w:hAnsi="Times New Roman"/>
                <w:sz w:val="14"/>
                <w:szCs w:val="14"/>
              </w:rPr>
              <w:t xml:space="preserve"> of </w:t>
            </w:r>
            <w:r w:rsidR="00A84202" w:rsidRPr="00252C1B">
              <w:rPr>
                <w:rFonts w:ascii="Times New Roman" w:hAnsi="Times New Roman"/>
                <w:b/>
                <w:sz w:val="14"/>
                <w:szCs w:val="14"/>
              </w:rPr>
              <w:fldChar w:fldCharType="begin"/>
            </w:r>
            <w:r w:rsidRPr="00252C1B">
              <w:rPr>
                <w:rFonts w:ascii="Times New Roman" w:hAnsi="Times New Roman"/>
                <w:b/>
                <w:sz w:val="14"/>
                <w:szCs w:val="14"/>
              </w:rPr>
              <w:instrText xml:space="preserve"> NUMPAGES  </w:instrText>
            </w:r>
            <w:r w:rsidR="00A84202" w:rsidRPr="00252C1B">
              <w:rPr>
                <w:rFonts w:ascii="Times New Roman" w:hAnsi="Times New Roman"/>
                <w:b/>
                <w:sz w:val="14"/>
                <w:szCs w:val="14"/>
              </w:rPr>
              <w:fldChar w:fldCharType="separate"/>
            </w:r>
            <w:r w:rsidR="00D74149">
              <w:rPr>
                <w:rFonts w:ascii="Times New Roman" w:hAnsi="Times New Roman"/>
                <w:b/>
                <w:noProof/>
                <w:sz w:val="14"/>
                <w:szCs w:val="14"/>
              </w:rPr>
              <w:t>2</w:t>
            </w:r>
            <w:r w:rsidR="00A84202" w:rsidRPr="00252C1B">
              <w:rPr>
                <w:rFonts w:ascii="Times New Roman" w:hAnsi="Times New Roman"/>
                <w:b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C6617" w14:textId="77777777" w:rsidR="00C47BF1" w:rsidRDefault="00C47BF1" w:rsidP="00B152FF">
      <w:pPr>
        <w:spacing w:after="0" w:line="240" w:lineRule="auto"/>
      </w:pPr>
      <w:r>
        <w:separator/>
      </w:r>
    </w:p>
  </w:footnote>
  <w:footnote w:type="continuationSeparator" w:id="0">
    <w:p w14:paraId="2D14849D" w14:textId="77777777" w:rsidR="00C47BF1" w:rsidRDefault="00C47BF1" w:rsidP="00B15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FB8"/>
    <w:multiLevelType w:val="hybridMultilevel"/>
    <w:tmpl w:val="ACF2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146"/>
    <w:multiLevelType w:val="hybridMultilevel"/>
    <w:tmpl w:val="9ADA1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7DB"/>
    <w:multiLevelType w:val="hybridMultilevel"/>
    <w:tmpl w:val="1126501C"/>
    <w:lvl w:ilvl="0" w:tplc="A3DCB4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7211B"/>
    <w:multiLevelType w:val="hybridMultilevel"/>
    <w:tmpl w:val="EA56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03D48"/>
    <w:multiLevelType w:val="hybridMultilevel"/>
    <w:tmpl w:val="B7606B2E"/>
    <w:lvl w:ilvl="0" w:tplc="54F844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6F03CE"/>
    <w:multiLevelType w:val="hybridMultilevel"/>
    <w:tmpl w:val="B3706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B3FF0"/>
    <w:multiLevelType w:val="hybridMultilevel"/>
    <w:tmpl w:val="2D009E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845CA6"/>
    <w:multiLevelType w:val="hybridMultilevel"/>
    <w:tmpl w:val="5E4E733C"/>
    <w:lvl w:ilvl="0" w:tplc="3B101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D71A72"/>
    <w:multiLevelType w:val="hybridMultilevel"/>
    <w:tmpl w:val="6B922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A7363"/>
    <w:multiLevelType w:val="hybridMultilevel"/>
    <w:tmpl w:val="71043A6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0" w15:restartNumberingAfterBreak="0">
    <w:nsid w:val="5AF47ACB"/>
    <w:multiLevelType w:val="hybridMultilevel"/>
    <w:tmpl w:val="1E2C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211E5"/>
    <w:multiLevelType w:val="hybridMultilevel"/>
    <w:tmpl w:val="98E61A0A"/>
    <w:lvl w:ilvl="0" w:tplc="F87C594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8C5D9E"/>
    <w:multiLevelType w:val="hybridMultilevel"/>
    <w:tmpl w:val="A40C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C499D"/>
    <w:multiLevelType w:val="hybridMultilevel"/>
    <w:tmpl w:val="75D86E6C"/>
    <w:lvl w:ilvl="0" w:tplc="90B013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3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FF"/>
    <w:rsid w:val="00007F0B"/>
    <w:rsid w:val="00016C14"/>
    <w:rsid w:val="00021B7A"/>
    <w:rsid w:val="00022704"/>
    <w:rsid w:val="000541B5"/>
    <w:rsid w:val="00075EA6"/>
    <w:rsid w:val="000B191B"/>
    <w:rsid w:val="000C7567"/>
    <w:rsid w:val="001841C6"/>
    <w:rsid w:val="001A0B7E"/>
    <w:rsid w:val="001C4313"/>
    <w:rsid w:val="001D6848"/>
    <w:rsid w:val="001D6BBC"/>
    <w:rsid w:val="00210DCF"/>
    <w:rsid w:val="00226B10"/>
    <w:rsid w:val="00236862"/>
    <w:rsid w:val="00256606"/>
    <w:rsid w:val="0027505A"/>
    <w:rsid w:val="0028102C"/>
    <w:rsid w:val="00286349"/>
    <w:rsid w:val="002B237B"/>
    <w:rsid w:val="002B47AA"/>
    <w:rsid w:val="002B72CB"/>
    <w:rsid w:val="002D1C8C"/>
    <w:rsid w:val="002D5BA9"/>
    <w:rsid w:val="002E146B"/>
    <w:rsid w:val="002E3C12"/>
    <w:rsid w:val="002F709D"/>
    <w:rsid w:val="00304C2B"/>
    <w:rsid w:val="00363A99"/>
    <w:rsid w:val="003643F3"/>
    <w:rsid w:val="00385BD3"/>
    <w:rsid w:val="003B2CFB"/>
    <w:rsid w:val="003B73B7"/>
    <w:rsid w:val="003E09A4"/>
    <w:rsid w:val="003F45A3"/>
    <w:rsid w:val="003F551E"/>
    <w:rsid w:val="00431048"/>
    <w:rsid w:val="00434027"/>
    <w:rsid w:val="00447CEA"/>
    <w:rsid w:val="0048236A"/>
    <w:rsid w:val="00483B05"/>
    <w:rsid w:val="004F77E3"/>
    <w:rsid w:val="00504DC6"/>
    <w:rsid w:val="00531280"/>
    <w:rsid w:val="00575110"/>
    <w:rsid w:val="005D0E06"/>
    <w:rsid w:val="0060530E"/>
    <w:rsid w:val="00610919"/>
    <w:rsid w:val="00623804"/>
    <w:rsid w:val="00680214"/>
    <w:rsid w:val="006A5E0C"/>
    <w:rsid w:val="00707130"/>
    <w:rsid w:val="007263BF"/>
    <w:rsid w:val="0073040B"/>
    <w:rsid w:val="00735374"/>
    <w:rsid w:val="007604B9"/>
    <w:rsid w:val="00765103"/>
    <w:rsid w:val="00770EBF"/>
    <w:rsid w:val="0078523A"/>
    <w:rsid w:val="00791A48"/>
    <w:rsid w:val="007938CB"/>
    <w:rsid w:val="007D6256"/>
    <w:rsid w:val="007E1D58"/>
    <w:rsid w:val="00802546"/>
    <w:rsid w:val="00825290"/>
    <w:rsid w:val="00857A11"/>
    <w:rsid w:val="00866D19"/>
    <w:rsid w:val="008A15E6"/>
    <w:rsid w:val="008B386C"/>
    <w:rsid w:val="008C0643"/>
    <w:rsid w:val="008C3852"/>
    <w:rsid w:val="008C408B"/>
    <w:rsid w:val="008C6F57"/>
    <w:rsid w:val="008D2629"/>
    <w:rsid w:val="008D30B0"/>
    <w:rsid w:val="008E4DCE"/>
    <w:rsid w:val="009026FD"/>
    <w:rsid w:val="00910D64"/>
    <w:rsid w:val="00922AE6"/>
    <w:rsid w:val="00924D61"/>
    <w:rsid w:val="00966C10"/>
    <w:rsid w:val="00986B7B"/>
    <w:rsid w:val="009A36B7"/>
    <w:rsid w:val="009D756A"/>
    <w:rsid w:val="009F5744"/>
    <w:rsid w:val="00A002C0"/>
    <w:rsid w:val="00A00C42"/>
    <w:rsid w:val="00A050CA"/>
    <w:rsid w:val="00A07F24"/>
    <w:rsid w:val="00A1325E"/>
    <w:rsid w:val="00A81EBF"/>
    <w:rsid w:val="00A84202"/>
    <w:rsid w:val="00AA79B1"/>
    <w:rsid w:val="00AF6C2E"/>
    <w:rsid w:val="00B152FF"/>
    <w:rsid w:val="00B345F5"/>
    <w:rsid w:val="00B65C79"/>
    <w:rsid w:val="00B914FE"/>
    <w:rsid w:val="00BB1553"/>
    <w:rsid w:val="00BC1313"/>
    <w:rsid w:val="00BD1B92"/>
    <w:rsid w:val="00BD754E"/>
    <w:rsid w:val="00C10AF6"/>
    <w:rsid w:val="00C47BF1"/>
    <w:rsid w:val="00C63CCF"/>
    <w:rsid w:val="00C97B49"/>
    <w:rsid w:val="00CB40DE"/>
    <w:rsid w:val="00CB4436"/>
    <w:rsid w:val="00CC6B7B"/>
    <w:rsid w:val="00CE0E53"/>
    <w:rsid w:val="00CE3D21"/>
    <w:rsid w:val="00D05318"/>
    <w:rsid w:val="00D244D8"/>
    <w:rsid w:val="00D3784F"/>
    <w:rsid w:val="00D411F8"/>
    <w:rsid w:val="00D56043"/>
    <w:rsid w:val="00D74149"/>
    <w:rsid w:val="00D76A53"/>
    <w:rsid w:val="00D9100F"/>
    <w:rsid w:val="00D95967"/>
    <w:rsid w:val="00DB4A99"/>
    <w:rsid w:val="00DE58C6"/>
    <w:rsid w:val="00DF1C64"/>
    <w:rsid w:val="00DF393F"/>
    <w:rsid w:val="00E00E05"/>
    <w:rsid w:val="00E03525"/>
    <w:rsid w:val="00E33A3D"/>
    <w:rsid w:val="00E52669"/>
    <w:rsid w:val="00E53661"/>
    <w:rsid w:val="00E86A1A"/>
    <w:rsid w:val="00E97F1B"/>
    <w:rsid w:val="00F04D0E"/>
    <w:rsid w:val="00F4155B"/>
    <w:rsid w:val="00F53BCC"/>
    <w:rsid w:val="00F62740"/>
    <w:rsid w:val="00F778E5"/>
    <w:rsid w:val="00F83CFB"/>
    <w:rsid w:val="00F931A0"/>
    <w:rsid w:val="00FB4419"/>
    <w:rsid w:val="00FB5DEA"/>
    <w:rsid w:val="00FE3049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6266D90"/>
  <w15:docId w15:val="{DBE9265F-6277-479D-8B6E-48690C8E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2FF"/>
  </w:style>
  <w:style w:type="paragraph" w:styleId="Footer">
    <w:name w:val="footer"/>
    <w:basedOn w:val="Normal"/>
    <w:link w:val="FooterChar"/>
    <w:uiPriority w:val="99"/>
    <w:unhideWhenUsed/>
    <w:rsid w:val="00B1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2FF"/>
  </w:style>
  <w:style w:type="paragraph" w:styleId="BalloonText">
    <w:name w:val="Balloon Text"/>
    <w:basedOn w:val="Normal"/>
    <w:link w:val="BalloonTextChar"/>
    <w:uiPriority w:val="99"/>
    <w:semiHidden/>
    <w:unhideWhenUsed/>
    <w:rsid w:val="00B1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C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7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C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EA"/>
    <w:rPr>
      <w:b/>
      <w:bCs/>
      <w:sz w:val="20"/>
      <w:szCs w:val="20"/>
    </w:rPr>
  </w:style>
  <w:style w:type="paragraph" w:styleId="NoSpacing">
    <w:name w:val="No Spacing"/>
    <w:uiPriority w:val="1"/>
    <w:qFormat/>
    <w:rsid w:val="00286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885F-6013-41F7-A3F8-D96737CD0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4BAD3F-3341-4B4C-B6A8-F0D7EE0F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carrie corcoran</cp:lastModifiedBy>
  <cp:revision>2</cp:revision>
  <cp:lastPrinted>2019-09-25T22:21:00Z</cp:lastPrinted>
  <dcterms:created xsi:type="dcterms:W3CDTF">2020-01-03T21:21:00Z</dcterms:created>
  <dcterms:modified xsi:type="dcterms:W3CDTF">2020-01-03T21:21:00Z</dcterms:modified>
</cp:coreProperties>
</file>